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B1" w:rsidRDefault="00FA27D1">
      <w:pPr>
        <w:spacing w:after="9" w:line="259" w:lineRule="auto"/>
        <w:ind w:left="0" w:firstLine="0"/>
        <w:jc w:val="left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A422B1" w:rsidRDefault="00FA27D1">
      <w:pPr>
        <w:spacing w:after="15" w:line="259" w:lineRule="auto"/>
        <w:ind w:left="0" w:firstLine="0"/>
        <w:jc w:val="left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A422B1" w:rsidRDefault="00FA27D1">
      <w:pPr>
        <w:spacing w:after="16" w:line="259" w:lineRule="auto"/>
        <w:ind w:left="0" w:firstLine="0"/>
        <w:jc w:val="left"/>
      </w:pPr>
      <w:r>
        <w:t xml:space="preserve">  </w:t>
      </w:r>
      <w:r>
        <w:tab/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A422B1" w:rsidRDefault="00FA27D1">
      <w:pPr>
        <w:tabs>
          <w:tab w:val="center" w:pos="4249"/>
          <w:tab w:val="center" w:pos="4957"/>
          <w:tab w:val="right" w:pos="9067"/>
        </w:tabs>
        <w:ind w:left="-15" w:firstLine="0"/>
        <w:jc w:val="left"/>
      </w:pPr>
      <w:r>
        <w:t xml:space="preserve">……………………………………………………  </w:t>
      </w:r>
      <w:r>
        <w:tab/>
        <w:t xml:space="preserve">  </w:t>
      </w:r>
      <w:r>
        <w:tab/>
        <w:t xml:space="preserve">  </w:t>
      </w:r>
      <w:r>
        <w:tab/>
        <w:t xml:space="preserve">………….......................................................... </w:t>
      </w:r>
      <w:r>
        <w:rPr>
          <w:rFonts w:ascii="Calibri" w:eastAsia="Calibri" w:hAnsi="Calibri" w:cs="Calibri"/>
          <w:sz w:val="22"/>
        </w:rPr>
        <w:t xml:space="preserve"> </w:t>
      </w:r>
    </w:p>
    <w:p w:rsidR="00A422B1" w:rsidRDefault="00FA27D1">
      <w:pPr>
        <w:tabs>
          <w:tab w:val="center" w:pos="1416"/>
          <w:tab w:val="center" w:pos="2124"/>
          <w:tab w:val="center" w:pos="5665"/>
          <w:tab w:val="center" w:pos="6373"/>
          <w:tab w:val="center" w:pos="7244"/>
        </w:tabs>
        <w:spacing w:after="2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imię i nazwisko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 xml:space="preserve">  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sz w:val="12"/>
        </w:rPr>
        <w:t xml:space="preserve">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2"/>
        </w:rPr>
        <w:tab/>
        <w:t xml:space="preserve">  </w:t>
      </w:r>
      <w:r>
        <w:rPr>
          <w:rFonts w:ascii="Calibri" w:eastAsia="Calibri" w:hAnsi="Calibri" w:cs="Calibri"/>
          <w:sz w:val="12"/>
        </w:rPr>
        <w:tab/>
        <w:t xml:space="preserve">  </w:t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  <w:sz w:val="12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A422B1" w:rsidRDefault="00FA27D1">
      <w:pPr>
        <w:spacing w:after="0" w:line="259" w:lineRule="auto"/>
        <w:ind w:left="0" w:firstLine="0"/>
        <w:jc w:val="left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A422B1" w:rsidRDefault="00FA27D1">
      <w:pPr>
        <w:spacing w:after="207"/>
        <w:ind w:left="-5" w:right="384"/>
      </w:pPr>
      <w:r>
        <w:t xml:space="preserve">…………………………………………………… </w:t>
      </w:r>
      <w:r>
        <w:rPr>
          <w:rFonts w:ascii="Calibri" w:eastAsia="Calibri" w:hAnsi="Calibri" w:cs="Calibri"/>
          <w:sz w:val="22"/>
        </w:rPr>
        <w:t xml:space="preserve"> </w:t>
      </w:r>
    </w:p>
    <w:p w:rsidR="00A422B1" w:rsidRDefault="00FA27D1">
      <w:pPr>
        <w:ind w:left="-5" w:right="384"/>
      </w:pPr>
      <w:r>
        <w:t xml:space="preserve">…………………………………………………… </w:t>
      </w:r>
      <w:r>
        <w:rPr>
          <w:rFonts w:ascii="Calibri" w:eastAsia="Calibri" w:hAnsi="Calibri" w:cs="Calibri"/>
          <w:sz w:val="22"/>
        </w:rPr>
        <w:t xml:space="preserve"> </w:t>
      </w:r>
    </w:p>
    <w:p w:rsidR="00A422B1" w:rsidRDefault="00A422B1">
      <w:pPr>
        <w:sectPr w:rsidR="00A422B1">
          <w:pgSz w:w="11906" w:h="16838"/>
          <w:pgMar w:top="895" w:right="1423" w:bottom="1684" w:left="1416" w:header="708" w:footer="708" w:gutter="0"/>
          <w:cols w:space="708"/>
        </w:sectPr>
      </w:pPr>
    </w:p>
    <w:tbl>
      <w:tblPr>
        <w:tblStyle w:val="TableGrid"/>
        <w:tblW w:w="7748" w:type="dxa"/>
        <w:tblInd w:w="0" w:type="dxa"/>
        <w:tblCellMar>
          <w:top w:w="30" w:type="dxa"/>
        </w:tblCellMar>
        <w:tblLook w:val="04A0" w:firstRow="1" w:lastRow="0" w:firstColumn="1" w:lastColumn="0" w:noHBand="0" w:noVBand="1"/>
      </w:tblPr>
      <w:tblGrid>
        <w:gridCol w:w="5058"/>
        <w:gridCol w:w="2690"/>
      </w:tblGrid>
      <w:tr w:rsidR="00A422B1">
        <w:trPr>
          <w:trHeight w:val="1021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</w:tcPr>
          <w:p w:rsidR="00A422B1" w:rsidRDefault="00FA27D1">
            <w:pPr>
              <w:spacing w:after="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adres zamieszkania/siedziba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422B1" w:rsidRDefault="00FA27D1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422B1" w:rsidRDefault="00FA27D1">
            <w:pPr>
              <w:spacing w:after="0" w:line="259" w:lineRule="auto"/>
              <w:ind w:left="0" w:right="884" w:firstLine="0"/>
              <w:jc w:val="left"/>
            </w:pPr>
            <w:r>
              <w:t xml:space="preserve">……………………………………………………  </w:t>
            </w:r>
            <w:r>
              <w:rPr>
                <w:rFonts w:ascii="Calibri" w:eastAsia="Calibri" w:hAnsi="Calibri" w:cs="Calibri"/>
              </w:rPr>
              <w:t>numer telefonu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A422B1" w:rsidRDefault="00FA27D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Wójt Gminy Krzeszyce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ul. Skwierzyńska 16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5D48A0">
              <w:rPr>
                <w:rFonts w:ascii="Calibri" w:eastAsia="Calibri" w:hAnsi="Calibri" w:cs="Calibri"/>
                <w:sz w:val="22"/>
              </w:rPr>
              <w:br/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66-435 Krzeszyce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A422B1" w:rsidRDefault="00FA27D1">
      <w:pPr>
        <w:spacing w:after="0" w:line="259" w:lineRule="auto"/>
        <w:ind w:left="0" w:firstLine="0"/>
        <w:jc w:val="left"/>
      </w:pPr>
      <w:r>
        <w:t xml:space="preserve">  </w:t>
      </w:r>
      <w:r>
        <w:tab/>
        <w:t xml:space="preserve">  </w:t>
      </w:r>
      <w:r>
        <w:tab/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4"/>
        </w:rPr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A422B1" w:rsidRDefault="00FA27D1">
      <w:pPr>
        <w:spacing w:after="21" w:line="259" w:lineRule="auto"/>
        <w:ind w:left="0" w:firstLine="0"/>
        <w:jc w:val="left"/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10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A422B1" w:rsidRDefault="00FA27D1">
      <w:pPr>
        <w:spacing w:after="11" w:line="259" w:lineRule="auto"/>
        <w:ind w:left="0" w:firstLine="0"/>
        <w:jc w:val="left"/>
      </w:pPr>
      <w:r>
        <w:rPr>
          <w:b/>
          <w:sz w:val="24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A422B1" w:rsidRDefault="00FA27D1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1. </w:t>
      </w:r>
      <w:r>
        <w:rPr>
          <w:rFonts w:ascii="Calibri" w:eastAsia="Calibri" w:hAnsi="Calibri" w:cs="Calibri"/>
          <w:sz w:val="24"/>
        </w:rPr>
        <w:t xml:space="preserve">Informuję, że na mojej działce składuję następujące ilości poszczególnych materiałów: 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638" w:type="dxa"/>
        <w:tblInd w:w="-276" w:type="dxa"/>
        <w:tblCellMar>
          <w:top w:w="57" w:type="dxa"/>
          <w:left w:w="144" w:type="dxa"/>
          <w:bottom w:w="17" w:type="dxa"/>
          <w:right w:w="41" w:type="dxa"/>
        </w:tblCellMar>
        <w:tblLook w:val="04A0" w:firstRow="1" w:lastRow="0" w:firstColumn="1" w:lastColumn="0" w:noHBand="0" w:noVBand="1"/>
      </w:tblPr>
      <w:tblGrid>
        <w:gridCol w:w="3685"/>
        <w:gridCol w:w="5953"/>
      </w:tblGrid>
      <w:tr w:rsidR="00EE6D38" w:rsidTr="00EE6D38">
        <w:trPr>
          <w:trHeight w:val="91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D38" w:rsidRDefault="00EE6D38">
            <w:pPr>
              <w:spacing w:after="0" w:line="259" w:lineRule="auto"/>
              <w:ind w:left="0" w:right="107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Rodzaj odpadu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E6D38" w:rsidRDefault="00EE6D38" w:rsidP="00EE6D38">
            <w:pPr>
              <w:spacing w:after="0" w:line="259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EE6D38" w:rsidRDefault="00EE6D38" w:rsidP="00EE6D38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Szacunkowa ilość w kilogramach</w:t>
            </w:r>
          </w:p>
          <w:p w:rsidR="00EE6D38" w:rsidRDefault="00EE6D38" w:rsidP="00EE6D38">
            <w:pPr>
              <w:spacing w:after="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EE6D38" w:rsidRDefault="00EE6D38" w:rsidP="00EE6D38">
            <w:pPr>
              <w:spacing w:after="0" w:line="259" w:lineRule="auto"/>
              <w:ind w:left="0" w:right="104" w:firstLine="0"/>
              <w:jc w:val="center"/>
            </w:pPr>
          </w:p>
        </w:tc>
      </w:tr>
      <w:tr w:rsidR="00EE6D38" w:rsidTr="00030C34">
        <w:trPr>
          <w:trHeight w:val="92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D38" w:rsidRDefault="00EE6D38">
            <w:pPr>
              <w:spacing w:after="0" w:line="259" w:lineRule="auto"/>
              <w:ind w:left="0" w:right="108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ODPADY Z FOLII ROLNICZYCH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D38" w:rsidRDefault="00EE6D38">
            <w:pPr>
              <w:spacing w:after="0" w:line="259" w:lineRule="auto"/>
              <w:ind w:left="88" w:firstLine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E6D38" w:rsidRDefault="00EE6D38">
            <w:pPr>
              <w:spacing w:after="0" w:line="259" w:lineRule="auto"/>
              <w:ind w:left="88" w:firstLine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E6D38" w:rsidTr="00365E73">
        <w:trPr>
          <w:trHeight w:val="92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D38" w:rsidRDefault="00EE6D38">
            <w:pPr>
              <w:spacing w:after="0" w:line="259" w:lineRule="auto"/>
              <w:ind w:left="0" w:right="109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SIATKI DO OWIJANIA BALOTÓW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D38" w:rsidRDefault="00EE6D38">
            <w:pPr>
              <w:spacing w:after="0" w:line="259" w:lineRule="auto"/>
              <w:ind w:left="88" w:firstLine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E6D38" w:rsidRDefault="00EE6D38">
            <w:pPr>
              <w:spacing w:after="0" w:line="259" w:lineRule="auto"/>
              <w:ind w:left="88" w:firstLine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E6D38" w:rsidTr="000A24A0">
        <w:trPr>
          <w:trHeight w:val="92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D38" w:rsidRDefault="00EE6D3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SZNUREK DO OWIJANIA BALOTÓW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D38" w:rsidRDefault="00EE6D38">
            <w:pPr>
              <w:spacing w:after="0" w:line="259" w:lineRule="auto"/>
              <w:ind w:left="88" w:firstLine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E6D38" w:rsidRDefault="00EE6D38">
            <w:pPr>
              <w:spacing w:after="0" w:line="259" w:lineRule="auto"/>
              <w:ind w:left="88" w:firstLine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E6D38" w:rsidTr="003D68BA">
        <w:trPr>
          <w:trHeight w:val="92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D38" w:rsidRDefault="00EE6D38">
            <w:pPr>
              <w:spacing w:after="0" w:line="259" w:lineRule="auto"/>
              <w:ind w:left="0" w:right="107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OPAKOWANIA PO NAWOZACH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D38" w:rsidRDefault="00EE6D38">
            <w:pPr>
              <w:spacing w:after="0" w:line="259" w:lineRule="auto"/>
              <w:ind w:left="88" w:firstLine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E6D38" w:rsidRDefault="00EE6D38">
            <w:pPr>
              <w:spacing w:after="0" w:line="259" w:lineRule="auto"/>
              <w:ind w:left="88" w:firstLine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E6D38" w:rsidTr="003637C4">
        <w:trPr>
          <w:trHeight w:val="92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D38" w:rsidRDefault="00EE6D38">
            <w:pPr>
              <w:spacing w:after="0" w:line="259" w:lineRule="auto"/>
              <w:ind w:left="0" w:right="108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OPAKOWANIA TYPU BIG BAG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D38" w:rsidRDefault="00EE6D38">
            <w:pPr>
              <w:spacing w:after="0" w:line="259" w:lineRule="auto"/>
              <w:ind w:left="88" w:firstLine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E6D38" w:rsidRDefault="00EE6D38">
            <w:pPr>
              <w:spacing w:after="0" w:line="259" w:lineRule="auto"/>
              <w:ind w:left="88" w:firstLine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A422B1" w:rsidRDefault="00FA27D1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A422B1" w:rsidRDefault="00FA27D1">
      <w:pPr>
        <w:spacing w:after="20" w:line="259" w:lineRule="auto"/>
        <w:ind w:left="0" w:firstLine="0"/>
        <w:jc w:val="left"/>
      </w:pPr>
      <w:r>
        <w:rPr>
          <w:rFonts w:ascii="Calibri" w:eastAsia="Calibri" w:hAnsi="Calibri" w:cs="Calibri"/>
          <w:sz w:val="21"/>
          <w:u w:val="single" w:color="000000"/>
        </w:rPr>
        <w:t>Oświadczam, że:</w:t>
      </w:r>
      <w:r>
        <w:rPr>
          <w:rFonts w:ascii="Calibri" w:eastAsia="Calibri" w:hAnsi="Calibri" w:cs="Calibri"/>
          <w:sz w:val="21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A422B1" w:rsidRDefault="00FA27D1">
      <w:pPr>
        <w:spacing w:after="13" w:line="247" w:lineRule="auto"/>
        <w:ind w:left="0" w:right="80" w:firstLine="0"/>
        <w:jc w:val="left"/>
      </w:pPr>
      <w:r>
        <w:rPr>
          <w:rFonts w:ascii="Calibri" w:eastAsia="Calibri" w:hAnsi="Calibri" w:cs="Calibri"/>
          <w:sz w:val="21"/>
        </w:rPr>
        <w:t>1)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rPr>
          <w:rFonts w:ascii="Calibri" w:eastAsia="Calibri" w:hAnsi="Calibri" w:cs="Calibri"/>
          <w:sz w:val="21"/>
        </w:rPr>
        <w:t xml:space="preserve">Odpady powstały w moim gospodarstwie rolnym i na jego terenie są składowane.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1"/>
        </w:rPr>
        <w:t>2)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rPr>
          <w:rFonts w:ascii="Calibri" w:eastAsia="Calibri" w:hAnsi="Calibri" w:cs="Calibri"/>
          <w:i/>
          <w:sz w:val="21"/>
        </w:rPr>
        <w:t xml:space="preserve">Wyrażam zgodę na przetwarzanie moich danych osobowych zawartych w informacji, </w:t>
      </w:r>
      <w:r>
        <w:rPr>
          <w:rFonts w:ascii="Calibri" w:eastAsia="Calibri" w:hAnsi="Calibri" w:cs="Calibri"/>
          <w:b/>
          <w:i/>
          <w:sz w:val="21"/>
        </w:rPr>
        <w:t xml:space="preserve">w celu umożliwienia Gminie przygotowania wniosku o dofinansowanie </w:t>
      </w:r>
      <w:r>
        <w:rPr>
          <w:rFonts w:ascii="Calibri" w:eastAsia="Calibri" w:hAnsi="Calibri" w:cs="Calibri"/>
          <w:i/>
          <w:sz w:val="21"/>
        </w:rPr>
        <w:t xml:space="preserve">  (art. 6 ust. 1 lit. a, e Ogólnego Rozporządzenia o Ochronie Danych). Jednocześnie oświadczam, że zostałem/</w:t>
      </w:r>
      <w:proofErr w:type="spellStart"/>
      <w:r>
        <w:rPr>
          <w:rFonts w:ascii="Calibri" w:eastAsia="Calibri" w:hAnsi="Calibri" w:cs="Calibri"/>
          <w:i/>
          <w:sz w:val="21"/>
        </w:rPr>
        <w:t>am</w:t>
      </w:r>
      <w:proofErr w:type="spellEnd"/>
      <w:r>
        <w:rPr>
          <w:rFonts w:ascii="Calibri" w:eastAsia="Calibri" w:hAnsi="Calibri" w:cs="Calibri"/>
          <w:i/>
          <w:sz w:val="21"/>
        </w:rPr>
        <w:t xml:space="preserve"> poinformowany/a o przysługujących mi prawach w zakresie przetwarzania moich danych osobowych, jak również, że podanie tych danych było dobrowolne. </w:t>
      </w:r>
      <w:r>
        <w:rPr>
          <w:rFonts w:ascii="Calibri" w:eastAsia="Calibri" w:hAnsi="Calibri" w:cs="Calibri"/>
          <w:sz w:val="22"/>
        </w:rPr>
        <w:t xml:space="preserve"> </w:t>
      </w:r>
    </w:p>
    <w:p w:rsidR="00A422B1" w:rsidRDefault="00FA27D1">
      <w:pPr>
        <w:spacing w:after="70" w:line="259" w:lineRule="auto"/>
        <w:ind w:left="2124" w:firstLine="0"/>
        <w:jc w:val="left"/>
      </w:pPr>
      <w:r>
        <w:rPr>
          <w:rFonts w:ascii="Calibri" w:eastAsia="Calibri" w:hAnsi="Calibri" w:cs="Calibri"/>
          <w:sz w:val="14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A422B1" w:rsidRDefault="00FA27D1">
      <w:pPr>
        <w:spacing w:after="352" w:line="259" w:lineRule="auto"/>
        <w:ind w:left="2124" w:firstLine="0"/>
        <w:jc w:val="left"/>
      </w:pPr>
      <w:r>
        <w:rPr>
          <w:rFonts w:ascii="Calibri" w:eastAsia="Calibri" w:hAnsi="Calibri" w:cs="Calibri"/>
          <w:sz w:val="2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A422B1" w:rsidRDefault="00FA27D1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……………………………………..……………............................................................................................................  </w:t>
      </w:r>
    </w:p>
    <w:p w:rsidR="00A422B1" w:rsidRDefault="00FA27D1">
      <w:pPr>
        <w:spacing w:after="1" w:line="259" w:lineRule="auto"/>
        <w:ind w:left="78" w:firstLine="0"/>
        <w:jc w:val="center"/>
      </w:pPr>
      <w:r>
        <w:rPr>
          <w:rFonts w:ascii="Calibri" w:eastAsia="Calibri" w:hAnsi="Calibri" w:cs="Calibri"/>
          <w:sz w:val="14"/>
        </w:rPr>
        <w:t xml:space="preserve">(podpis)  </w:t>
      </w:r>
    </w:p>
    <w:p w:rsidR="00EE6D38" w:rsidRDefault="00EE6D38">
      <w:pPr>
        <w:spacing w:after="0" w:line="259" w:lineRule="auto"/>
        <w:ind w:left="116" w:firstLine="0"/>
        <w:jc w:val="center"/>
        <w:rPr>
          <w:rFonts w:ascii="Calibri" w:eastAsia="Calibri" w:hAnsi="Calibri" w:cs="Calibri"/>
          <w:sz w:val="14"/>
        </w:rPr>
      </w:pPr>
    </w:p>
    <w:p w:rsidR="00EE6D38" w:rsidRDefault="00EE6D38">
      <w:pPr>
        <w:spacing w:after="0" w:line="259" w:lineRule="auto"/>
        <w:ind w:left="116" w:firstLine="0"/>
        <w:jc w:val="center"/>
        <w:rPr>
          <w:rFonts w:ascii="Calibri" w:eastAsia="Calibri" w:hAnsi="Calibri" w:cs="Calibri"/>
          <w:sz w:val="14"/>
        </w:rPr>
      </w:pPr>
    </w:p>
    <w:p w:rsidR="00EE6D38" w:rsidRDefault="00EE6D38">
      <w:pPr>
        <w:spacing w:after="0" w:line="259" w:lineRule="auto"/>
        <w:ind w:left="116" w:firstLine="0"/>
        <w:jc w:val="center"/>
        <w:rPr>
          <w:rFonts w:ascii="Calibri" w:eastAsia="Calibri" w:hAnsi="Calibri" w:cs="Calibri"/>
          <w:sz w:val="14"/>
        </w:rPr>
      </w:pPr>
    </w:p>
    <w:p w:rsidR="00EE6D38" w:rsidRDefault="00EE6D38">
      <w:pPr>
        <w:spacing w:after="0" w:line="259" w:lineRule="auto"/>
        <w:ind w:left="116" w:firstLine="0"/>
        <w:jc w:val="center"/>
        <w:rPr>
          <w:rFonts w:ascii="Calibri" w:eastAsia="Calibri" w:hAnsi="Calibri" w:cs="Calibri"/>
          <w:sz w:val="14"/>
        </w:rPr>
      </w:pPr>
    </w:p>
    <w:p w:rsidR="00EE6D38" w:rsidRDefault="00EE6D38">
      <w:pPr>
        <w:spacing w:after="0" w:line="259" w:lineRule="auto"/>
        <w:ind w:left="116" w:firstLine="0"/>
        <w:jc w:val="center"/>
        <w:rPr>
          <w:rFonts w:ascii="Calibri" w:eastAsia="Calibri" w:hAnsi="Calibri" w:cs="Calibri"/>
          <w:sz w:val="14"/>
        </w:rPr>
      </w:pPr>
    </w:p>
    <w:p w:rsidR="00EE6D38" w:rsidRPr="00EE6D38" w:rsidRDefault="00EE6D38" w:rsidP="00EE6D38">
      <w:pPr>
        <w:spacing w:before="120" w:after="120" w:line="276" w:lineRule="auto"/>
        <w:rPr>
          <w:sz w:val="24"/>
          <w:szCs w:val="24"/>
        </w:rPr>
      </w:pPr>
      <w:r w:rsidRPr="00EE6D38">
        <w:rPr>
          <w:sz w:val="24"/>
          <w:szCs w:val="24"/>
        </w:rPr>
        <w:t xml:space="preserve">Zbiórka ww. odpadów rolniczych będzie </w:t>
      </w:r>
      <w:r>
        <w:rPr>
          <w:sz w:val="24"/>
          <w:szCs w:val="24"/>
        </w:rPr>
        <w:t>dofinasowan</w:t>
      </w:r>
      <w:r w:rsidRPr="00EE6D38">
        <w:rPr>
          <w:sz w:val="24"/>
          <w:szCs w:val="24"/>
        </w:rPr>
        <w:t>a, w związku z tym prosimy, aby ankieta była wypełniona rzetelnie. Planowany termin zakończenia zbiórki to wrzesień</w:t>
      </w:r>
      <w:r w:rsidR="00971718">
        <w:rPr>
          <w:sz w:val="24"/>
          <w:szCs w:val="24"/>
        </w:rPr>
        <w:t>-październik</w:t>
      </w:r>
      <w:r w:rsidRPr="00EE6D38">
        <w:rPr>
          <w:sz w:val="24"/>
          <w:szCs w:val="24"/>
        </w:rPr>
        <w:t xml:space="preserve"> 202</w:t>
      </w:r>
      <w:r w:rsidR="00971718">
        <w:rPr>
          <w:sz w:val="24"/>
          <w:szCs w:val="24"/>
        </w:rPr>
        <w:t>3</w:t>
      </w:r>
      <w:bookmarkStart w:id="0" w:name="_GoBack"/>
      <w:bookmarkEnd w:id="0"/>
      <w:r w:rsidRPr="00EE6D38">
        <w:rPr>
          <w:sz w:val="24"/>
          <w:szCs w:val="24"/>
        </w:rPr>
        <w:t xml:space="preserve"> roku. Termin może ulec zmianie.  </w:t>
      </w:r>
      <w:r w:rsidRPr="00EE6D38">
        <w:rPr>
          <w:rFonts w:eastAsia="Calibri"/>
          <w:sz w:val="24"/>
          <w:szCs w:val="24"/>
          <w:lang w:eastAsia="en-US"/>
        </w:rPr>
        <w:t>W ramach realizacji zadania jako koszty kwalifikowane nie są uznawane koszty odbioru odpadów od rolników. Rolnicy we własnym zakresie zobowiązani będą dostarczyć folię i inne odpady z produkcji rolniczej do miejsca wskazanego przez gminę.</w:t>
      </w:r>
    </w:p>
    <w:p w:rsidR="00EE6D38" w:rsidRPr="00EE6D38" w:rsidRDefault="00EE6D38" w:rsidP="00EE6D38">
      <w:pPr>
        <w:spacing w:after="120" w:line="276" w:lineRule="auto"/>
        <w:rPr>
          <w:rFonts w:eastAsia="Calibri"/>
          <w:b/>
          <w:sz w:val="24"/>
          <w:szCs w:val="24"/>
          <w:lang w:eastAsia="en-US"/>
        </w:rPr>
      </w:pPr>
      <w:r w:rsidRPr="00EE6D38">
        <w:rPr>
          <w:rFonts w:eastAsia="Calibri"/>
          <w:b/>
          <w:sz w:val="24"/>
          <w:szCs w:val="24"/>
          <w:lang w:eastAsia="en-US"/>
        </w:rPr>
        <w:t xml:space="preserve">Zadanie będzie realizowane wyłącznie pod warunkiem pozyskania przez Gminę </w:t>
      </w:r>
      <w:r>
        <w:rPr>
          <w:rFonts w:eastAsia="Calibri"/>
          <w:b/>
          <w:sz w:val="24"/>
          <w:szCs w:val="24"/>
          <w:lang w:eastAsia="en-US"/>
        </w:rPr>
        <w:t>Krzeszyce</w:t>
      </w:r>
      <w:r w:rsidRPr="00EE6D38">
        <w:rPr>
          <w:rFonts w:eastAsia="Calibri"/>
          <w:b/>
          <w:sz w:val="24"/>
          <w:szCs w:val="24"/>
          <w:lang w:eastAsia="en-US"/>
        </w:rPr>
        <w:t xml:space="preserve"> dofinansowania z </w:t>
      </w:r>
      <w:r w:rsidRPr="00EE6D38">
        <w:rPr>
          <w:rFonts w:eastAsia="Calibri"/>
          <w:b/>
          <w:i/>
          <w:sz w:val="24"/>
          <w:szCs w:val="24"/>
          <w:lang w:eastAsia="en-US"/>
        </w:rPr>
        <w:t>Narodowego Funduszu Ochrony Środowiska i Gospodarki Wodnej</w:t>
      </w:r>
      <w:r>
        <w:rPr>
          <w:rFonts w:eastAsia="Calibri"/>
          <w:b/>
          <w:i/>
          <w:sz w:val="24"/>
          <w:szCs w:val="24"/>
          <w:lang w:eastAsia="en-US"/>
        </w:rPr>
        <w:t>.</w:t>
      </w:r>
      <w:r w:rsidRPr="00EE6D38">
        <w:rPr>
          <w:rFonts w:eastAsia="Calibri"/>
          <w:b/>
          <w:i/>
          <w:sz w:val="24"/>
          <w:szCs w:val="24"/>
          <w:lang w:eastAsia="en-US"/>
        </w:rPr>
        <w:t xml:space="preserve"> </w:t>
      </w:r>
      <w:r w:rsidRPr="00EE6D38">
        <w:rPr>
          <w:rFonts w:eastAsia="Calibri"/>
          <w:b/>
          <w:i/>
          <w:sz w:val="24"/>
          <w:szCs w:val="24"/>
          <w:lang w:eastAsia="en-US"/>
        </w:rPr>
        <w:br/>
      </w:r>
    </w:p>
    <w:p w:rsidR="00A422B1" w:rsidRDefault="00A422B1">
      <w:pPr>
        <w:spacing w:after="296" w:line="259" w:lineRule="auto"/>
        <w:ind w:left="116" w:firstLine="0"/>
        <w:jc w:val="center"/>
      </w:pPr>
    </w:p>
    <w:p w:rsidR="00A422B1" w:rsidRDefault="00FA27D1">
      <w:pPr>
        <w:pStyle w:val="Nagwek1"/>
      </w:pPr>
      <w:r>
        <w:t xml:space="preserve">Klauzula informacyjna  </w:t>
      </w:r>
    </w:p>
    <w:p w:rsidR="00A422B1" w:rsidRDefault="00FA27D1">
      <w:pPr>
        <w:spacing w:after="57" w:line="259" w:lineRule="auto"/>
        <w:ind w:left="148" w:firstLine="0"/>
        <w:jc w:val="center"/>
      </w:pPr>
      <w:r>
        <w:rPr>
          <w:rFonts w:ascii="Calibri" w:eastAsia="Calibri" w:hAnsi="Calibri" w:cs="Calibri"/>
          <w:b/>
          <w:i/>
          <w:sz w:val="28"/>
        </w:rPr>
        <w:t xml:space="preserve"> </w:t>
      </w:r>
    </w:p>
    <w:p w:rsidR="00A422B1" w:rsidRDefault="00FA27D1">
      <w:pPr>
        <w:ind w:left="-5" w:right="384"/>
      </w:pPr>
      <w:r>
        <w:t xml:space="preserve">Zgodnie z art. 13 ogólnego rozporządzenia o ochronie danych osobowych z dnia 27 kwietnia 2016r. (RODO) (Dz. Urz. UE L 119 z 04.05.2016) informujemy:  </w:t>
      </w:r>
    </w:p>
    <w:p w:rsidR="00A422B1" w:rsidRDefault="00FA27D1">
      <w:pPr>
        <w:ind w:left="-5" w:right="384"/>
      </w:pPr>
      <w:r>
        <w:t xml:space="preserve">-Administratorem Państwa danych osobowych przetwarzanych w Urzędzie Gminy w Krzeszycach jest Wójt Gminy Krzeszyce, ul. Skwierzyńska 16, 66-435 Krzeszyce, </w:t>
      </w:r>
      <w:r>
        <w:rPr>
          <w:u w:val="single" w:color="000000"/>
        </w:rPr>
        <w:t>wojt@krzeszyce.pl</w:t>
      </w:r>
      <w:r>
        <w:t xml:space="preserve"> </w:t>
      </w:r>
    </w:p>
    <w:p w:rsidR="00A422B1" w:rsidRDefault="00FA27D1">
      <w:pPr>
        <w:ind w:left="-5" w:right="384"/>
      </w:pPr>
      <w:r>
        <w:t xml:space="preserve">-Jeśli mają Państwo pytania dotyczące sposobu i zakresu przetwarzania danych osobowych możecie Państwo skontaktować się z Inspektorem Ochrony Danych: kontakt listowny na adres Administratora lub email: </w:t>
      </w:r>
      <w:r>
        <w:rPr>
          <w:u w:val="single" w:color="000000"/>
        </w:rPr>
        <w:t>iod@itmediagroup.pl</w:t>
      </w:r>
      <w:r>
        <w:t xml:space="preserve"> </w:t>
      </w:r>
    </w:p>
    <w:p w:rsidR="00A422B1" w:rsidRDefault="00FA27D1">
      <w:pPr>
        <w:ind w:left="-5" w:right="384"/>
      </w:pPr>
      <w:r>
        <w:t xml:space="preserve">-Administrator danych osobowych przetwarza Państwa dane osobowe na podstawie obowiązujących przepisów prawa tj. Ustawy z dnia 13 września 1996 r. o utrzymaniu czystości i porządku w gminach, Ustawy z dnia 29 sierpnia 1997 r. Ordynacja podatkowa, Ustawy z dnia 17 czerwca 1966 r. o postępowaniu egzekucyjnym w administracji, </w:t>
      </w:r>
    </w:p>
    <w:p w:rsidR="00A422B1" w:rsidRDefault="00FA27D1">
      <w:pPr>
        <w:spacing w:after="34"/>
        <w:ind w:left="-5" w:right="384"/>
      </w:pPr>
      <w:r>
        <w:t xml:space="preserve">Ustawy z dnia 6 lipca 1982 r. o księgach wieczystych i hipotece, Ustawy z dnia 24 czerwca 1994 r. o własności lokali, Ustawy z dnia 27 sierpnia 2009 r. o finansach publicznych, Ustawy z dnia 14 czerwca 1960r. Kodeks postępowania administracyjnego, Ustawy z dnia 23 kwietnia 1964 r. Kodeks cywilny, Ustawy z dnia 17 listopada 1964 r. Kodeks postępowania cywilnego, zgodnie z art. 6 ust. 1 lit. c) RODO. </w:t>
      </w:r>
    </w:p>
    <w:p w:rsidR="00A422B1" w:rsidRDefault="00FA27D1">
      <w:pPr>
        <w:spacing w:after="84" w:line="284" w:lineRule="auto"/>
        <w:ind w:left="0" w:right="625" w:firstLine="0"/>
        <w:jc w:val="left"/>
      </w:pPr>
      <w:r>
        <w:t xml:space="preserve">Przetwarzanie Państwa danych osobowych jest niezbędne w celu realizacji programu pn. „Usuwanie folii rolniczych i innych odpadów pochodzących z działalności rolniczej”. Posiada Pani/Pan prawo do: </w:t>
      </w:r>
    </w:p>
    <w:p w:rsidR="00A422B1" w:rsidRDefault="00FA27D1">
      <w:pPr>
        <w:numPr>
          <w:ilvl w:val="0"/>
          <w:numId w:val="1"/>
        </w:numPr>
        <w:spacing w:after="108"/>
        <w:ind w:right="384" w:hanging="358"/>
      </w:pPr>
      <w:r>
        <w:t xml:space="preserve">dostępu do swoich danych osobowych i otrzymania kopii danych osobowych podlegających przetwarzaniu; </w:t>
      </w:r>
    </w:p>
    <w:p w:rsidR="00A422B1" w:rsidRDefault="00FA27D1">
      <w:pPr>
        <w:numPr>
          <w:ilvl w:val="0"/>
          <w:numId w:val="1"/>
        </w:numPr>
        <w:ind w:right="384" w:hanging="358"/>
      </w:pPr>
      <w:r>
        <w:t xml:space="preserve">sprostowania swoich nieprawidłowych danych; </w:t>
      </w:r>
    </w:p>
    <w:p w:rsidR="00A422B1" w:rsidRDefault="00FA27D1">
      <w:pPr>
        <w:numPr>
          <w:ilvl w:val="0"/>
          <w:numId w:val="1"/>
        </w:numPr>
        <w:spacing w:after="83"/>
        <w:ind w:right="384" w:hanging="358"/>
      </w:pPr>
      <w:r>
        <w:t xml:space="preserve">żądania usunięcia danych </w:t>
      </w:r>
      <w:r>
        <w:rPr>
          <w:i/>
        </w:rPr>
        <w:t xml:space="preserve">(prawo do bycia zapomnianym) </w:t>
      </w:r>
      <w:r>
        <w:t xml:space="preserve">w przypadku wystąpienia okoliczności przewidzianych w art. 17 RODO; </w:t>
      </w:r>
    </w:p>
    <w:p w:rsidR="00A422B1" w:rsidRDefault="00FA27D1">
      <w:pPr>
        <w:numPr>
          <w:ilvl w:val="0"/>
          <w:numId w:val="1"/>
        </w:numPr>
        <w:ind w:right="384" w:hanging="358"/>
      </w:pPr>
      <w:r>
        <w:t xml:space="preserve">żądania ograniczenia przetwarzania danych w przypadkach wskazanych w art. 18 RODO; </w:t>
      </w:r>
    </w:p>
    <w:p w:rsidR="00A422B1" w:rsidRDefault="00FA27D1">
      <w:pPr>
        <w:numPr>
          <w:ilvl w:val="0"/>
          <w:numId w:val="1"/>
        </w:numPr>
        <w:ind w:right="384" w:hanging="358"/>
      </w:pPr>
      <w:r>
        <w:t xml:space="preserve">wniesienia sprzeciwu wobec przetwarzania danych w przypadkach  wskazanych w art. 21 RODO;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przenoszenia dostarczonych danych, przetwarzanych w sposób zautomatyzowany. </w:t>
      </w:r>
    </w:p>
    <w:p w:rsidR="00A422B1" w:rsidRDefault="00FA27D1">
      <w:pPr>
        <w:spacing w:line="317" w:lineRule="auto"/>
        <w:ind w:left="-5" w:right="384"/>
      </w:pPr>
      <w:r>
        <w:t xml:space="preserve">Dane osobowe należące do Pani/Pana nie podlegają profilowaniu ani nie będą przekazywane do państw znajdujących się poza Europejskim Obszarem Gospodarczym. </w:t>
      </w:r>
    </w:p>
    <w:p w:rsidR="00A422B1" w:rsidRDefault="00FA27D1">
      <w:pPr>
        <w:ind w:left="-5" w:right="384"/>
      </w:pPr>
      <w:r>
        <w:t xml:space="preserve">Pani/Pana dane osobowe będą przechowywane i zarchiwizowane przez okres wynikający z odrębnych przepisów prawa.  </w:t>
      </w:r>
    </w:p>
    <w:p w:rsidR="00A422B1" w:rsidRDefault="00FA27D1">
      <w:pPr>
        <w:spacing w:after="166"/>
        <w:ind w:left="-5" w:right="384"/>
      </w:pPr>
      <w:r>
        <w:t xml:space="preserve">Jeżeli Pani/Pan uważa, że podane dane osobowe są przetwarzane niezgodnie z prawem, można wnieść skargę do organu nadzorczego </w:t>
      </w:r>
      <w:r>
        <w:rPr>
          <w:i/>
        </w:rPr>
        <w:t>(Urząd Ochrony Danych Osobowych, ul. Stawki 2, 00-193 Warszawa).</w:t>
      </w:r>
      <w:r>
        <w:t xml:space="preserve"> </w:t>
      </w:r>
    </w:p>
    <w:p w:rsidR="00A422B1" w:rsidRDefault="00FA27D1">
      <w:pPr>
        <w:spacing w:after="64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422B1" w:rsidRDefault="00FA27D1">
      <w:pPr>
        <w:spacing w:after="0" w:line="259" w:lineRule="auto"/>
        <w:ind w:left="148" w:firstLine="0"/>
        <w:jc w:val="center"/>
      </w:pPr>
      <w:r>
        <w:rPr>
          <w:rFonts w:ascii="Calibri" w:eastAsia="Calibri" w:hAnsi="Calibri" w:cs="Calibri"/>
          <w:b/>
          <w:i/>
          <w:sz w:val="28"/>
        </w:rPr>
        <w:t xml:space="preserve"> </w:t>
      </w:r>
    </w:p>
    <w:sectPr w:rsidR="00A422B1" w:rsidSect="00EE6D38">
      <w:type w:val="continuous"/>
      <w:pgSz w:w="11906" w:h="16838"/>
      <w:pgMar w:top="568" w:right="1496" w:bottom="16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630C4"/>
    <w:multiLevelType w:val="hybridMultilevel"/>
    <w:tmpl w:val="366057E4"/>
    <w:lvl w:ilvl="0" w:tplc="61E2B6EE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AA518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2C27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D4138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1C467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0E11D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28DEC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889BB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6C0CC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B1"/>
    <w:rsid w:val="00074EE5"/>
    <w:rsid w:val="002E03C4"/>
    <w:rsid w:val="005660BD"/>
    <w:rsid w:val="005D48A0"/>
    <w:rsid w:val="005D4A0D"/>
    <w:rsid w:val="00627FEB"/>
    <w:rsid w:val="00971718"/>
    <w:rsid w:val="00A422B1"/>
    <w:rsid w:val="00AA4878"/>
    <w:rsid w:val="00C93BC4"/>
    <w:rsid w:val="00D57AD0"/>
    <w:rsid w:val="00EB6BAD"/>
    <w:rsid w:val="00EE6D38"/>
    <w:rsid w:val="00FA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7A9D2-306E-46D2-BA1D-56097135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8"/>
      <w:ind w:left="81"/>
      <w:jc w:val="center"/>
      <w:outlineLvl w:val="0"/>
    </w:pPr>
    <w:rPr>
      <w:rFonts w:ascii="Calibri" w:eastAsia="Calibri" w:hAnsi="Calibri" w:cs="Calibri"/>
      <w:b/>
      <w:i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4EE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EE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Piechowiak</dc:creator>
  <cp:keywords/>
  <cp:lastModifiedBy>Marta Buczkowska</cp:lastModifiedBy>
  <cp:revision>2</cp:revision>
  <cp:lastPrinted>2021-07-14T11:54:00Z</cp:lastPrinted>
  <dcterms:created xsi:type="dcterms:W3CDTF">2023-01-12T14:01:00Z</dcterms:created>
  <dcterms:modified xsi:type="dcterms:W3CDTF">2023-01-12T14:01:00Z</dcterms:modified>
</cp:coreProperties>
</file>